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start="360" w:end="0"/>
        <w:jc w:val="center"/>
        <w:rPr/>
      </w:pPr>
      <w:r>
        <w:rPr>
          <w:rFonts w:cs="Arial" w:ascii="Arial" w:hAnsi="Arial"/>
          <w:b/>
          <w:bCs/>
          <w:sz w:val="48"/>
          <w:szCs w:val="48"/>
          <w:shd w:fill="FFFF00" w:val="clear"/>
        </w:rPr>
        <w:t>* 1.SPORT CLUB BEACH PLZE</w:t>
      </w:r>
      <w:r>
        <w:rPr>
          <w:rFonts w:cs="Arial" w:ascii="Arial" w:hAnsi="Arial"/>
          <w:b w:val="false"/>
          <w:bCs w:val="false"/>
          <w:sz w:val="48"/>
          <w:szCs w:val="48"/>
          <w:shd w:fill="FFFF00" w:val="clear"/>
        </w:rPr>
        <w:t>Ň</w:t>
      </w:r>
      <w:r>
        <w:rPr>
          <w:rFonts w:cs="Arial" w:ascii="Arial" w:hAnsi="Arial"/>
          <w:b/>
          <w:bCs/>
          <w:sz w:val="48"/>
          <w:szCs w:val="48"/>
          <w:shd w:fill="FFFF00" w:val="clear"/>
        </w:rPr>
        <w:t>, z.s.*</w:t>
      </w:r>
      <w:r>
        <w:rPr>
          <w:rFonts w:cs="Batang;바탕" w:ascii="Batang;바탕" w:hAnsi="Batang;바탕"/>
          <w:b/>
          <w:bCs/>
          <w:sz w:val="48"/>
          <w:szCs w:val="48"/>
          <w:shd w:fill="C0C0C0" w:val="clear"/>
        </w:rPr>
        <w:t xml:space="preserve">   </w:t>
      </w:r>
    </w:p>
    <w:p>
      <w:pPr>
        <w:pStyle w:val="Normal"/>
        <w:pBdr>
          <w:bottom w:val="single" w:sz="12" w:space="1" w:color="000000"/>
        </w:pBdr>
        <w:ind w:start="360" w:end="0"/>
        <w:jc w:val="center"/>
        <w:rPr/>
      </w:pPr>
      <w:r>
        <w:rPr>
          <w:rFonts w:cs="Arial" w:ascii="Arial" w:hAnsi="Arial"/>
          <w:sz w:val="20"/>
        </w:rPr>
        <w:t xml:space="preserve">Kontakt : </w:t>
      </w:r>
      <w:r>
        <w:rPr>
          <w:rFonts w:cs="Arial" w:ascii="Arial" w:hAnsi="Arial"/>
          <w:b/>
          <w:bCs/>
          <w:sz w:val="20"/>
        </w:rPr>
        <w:t xml:space="preserve">Pavel Zeman,  Boettingerova 6, 301 00  Plzeň, </w:t>
      </w:r>
      <w:r>
        <w:rPr>
          <w:rFonts w:cs="Arial" w:ascii="Arial" w:hAnsi="Arial"/>
          <w:sz w:val="20"/>
        </w:rPr>
        <w:t xml:space="preserve">T:  773 517 890, E: </w:t>
      </w:r>
      <w:hyperlink r:id="rId2">
        <w:r>
          <w:rPr>
            <w:rStyle w:val="Hyperlink"/>
            <w:rFonts w:cs="Arial" w:ascii="Arial" w:hAnsi="Arial"/>
            <w:color w:val="0000FF"/>
            <w:sz w:val="20"/>
            <w:u w:val="single"/>
          </w:rPr>
          <w:t>zemanp@</w:t>
        </w:r>
      </w:hyperlink>
      <w:r>
        <w:rPr>
          <w:rStyle w:val="Hyperlink"/>
          <w:rFonts w:cs="Arial" w:ascii="Arial" w:hAnsi="Arial"/>
          <w:color w:val="0000FF"/>
          <w:sz w:val="20"/>
          <w:u w:val="single"/>
        </w:rPr>
        <w:t>plzen.eu</w:t>
      </w:r>
      <w:r>
        <w:rPr>
          <w:rFonts w:cs="Arial" w:ascii="Arial" w:hAnsi="Arial"/>
          <w:sz w:val="20"/>
        </w:rPr>
        <w:t xml:space="preserve"> </w:t>
      </w:r>
    </w:p>
    <w:p>
      <w:pPr>
        <w:pStyle w:val="Normal"/>
        <w:pBdr>
          <w:bottom w:val="single" w:sz="12" w:space="1" w:color="000000"/>
        </w:pBdr>
        <w:ind w:start="360" w:end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start="360" w:end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start="360" w:end="0"/>
        <w:jc w:val="end"/>
        <w:rPr/>
      </w:pPr>
      <w:r>
        <w:rPr/>
        <w:t>Dne 21. dubna 2024</w:t>
      </w:r>
    </w:p>
    <w:p>
      <w:pPr>
        <w:pStyle w:val="Normal"/>
        <w:ind w:start="360" w:end="0"/>
        <w:jc w:val="end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/>
      </w:pPr>
      <w:r>
        <w:rPr>
          <w:b/>
          <w:sz w:val="44"/>
          <w:szCs w:val="44"/>
          <w:u w:val="single"/>
        </w:rPr>
        <w:t xml:space="preserve">CENÍK beach 2024 - </w:t>
      </w:r>
      <w:r>
        <w:rPr>
          <w:b/>
          <w:sz w:val="32"/>
          <w:szCs w:val="32"/>
          <w:u w:val="single"/>
        </w:rPr>
        <w:t>zapůjčení volejbalových hřišť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(v níže uvedených cenách je zahrnuto využití šatny včetně sociálního zařízení a zapůjčení míče – míčů)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>
          <w:b/>
          <w:color w:val="0000FF"/>
          <w:sz w:val="14"/>
          <w:szCs w:val="14"/>
        </w:rPr>
      </w:pPr>
      <w:r>
        <w:rPr>
          <w:b/>
          <w:color w:val="0000FF"/>
          <w:sz w:val="14"/>
          <w:szCs w:val="14"/>
        </w:rPr>
      </w:r>
    </w:p>
    <w:p>
      <w:pPr>
        <w:pStyle w:val="Normal"/>
        <w:rPr/>
      </w:pPr>
      <w:r>
        <w:rPr>
          <w:b/>
          <w:color w:val="0000FF"/>
          <w:sz w:val="30"/>
          <w:szCs w:val="30"/>
        </w:rPr>
        <w:t xml:space="preserve">1. </w:t>
      </w:r>
      <w:r>
        <w:rPr>
          <w:b/>
          <w:color w:val="0000FF"/>
          <w:sz w:val="30"/>
          <w:szCs w:val="30"/>
          <w:u w:val="single"/>
        </w:rPr>
        <w:t>Základní sazba</w:t>
      </w:r>
      <w:r>
        <w:rPr>
          <w:b/>
          <w:color w:val="0000FF"/>
          <w:sz w:val="30"/>
          <w:szCs w:val="30"/>
        </w:rPr>
        <w:t xml:space="preserve"> – úhrada za 1 akci</w:t>
      </w:r>
      <w:r>
        <w:rPr>
          <w:b w:val="false"/>
          <w:bCs w:val="false"/>
          <w:i/>
          <w:color w:val="0000FF"/>
          <w:sz w:val="32"/>
          <w:szCs w:val="32"/>
        </w:rPr>
        <w:t xml:space="preserve"> </w:t>
        <w:tab/>
        <w:tab/>
        <w:tab/>
        <w:tab/>
        <w:tab/>
        <w:t xml:space="preserve">        </w:t>
      </w:r>
      <w:r>
        <w:rPr>
          <w:b/>
          <w:bCs/>
          <w:i/>
          <w:color w:val="0000FF"/>
          <w:sz w:val="20"/>
          <w:szCs w:val="20"/>
        </w:rPr>
        <w:t>(úhrada hotově předem na místě na klubovně areálu)</w:t>
        <w:tab/>
        <w:tab/>
      </w:r>
      <w:r>
        <w:rPr>
          <w:b/>
          <w:bCs/>
          <w:i/>
          <w:iCs/>
          <w:color w:val="000000"/>
          <w:sz w:val="22"/>
          <w:szCs w:val="22"/>
        </w:rPr>
        <w:t>čerpání kreditem (min. 10 rezervací)</w:t>
      </w:r>
    </w:p>
    <w:p>
      <w:pPr>
        <w:pStyle w:val="Normal"/>
        <w:rPr/>
      </w:pPr>
      <w:r>
        <w:rPr>
          <w:b/>
          <w:bCs/>
          <w:i/>
          <w:iCs/>
          <w:color w:val="000000"/>
          <w:sz w:val="22"/>
          <w:szCs w:val="22"/>
        </w:rPr>
        <w:tab/>
        <w:tab/>
        <w:tab/>
        <w:tab/>
        <w:tab/>
        <w:tab/>
        <w:tab/>
        <w:tab/>
        <w:t xml:space="preserve">    </w:t>
      </w:r>
      <w:r>
        <w:rPr>
          <w:b w:val="false"/>
          <w:bCs w:val="false"/>
          <w:i/>
          <w:iCs/>
          <w:color w:val="000000"/>
          <w:sz w:val="22"/>
          <w:szCs w:val="22"/>
        </w:rPr>
        <w:t>(pro přidružené členy klubu)</w:t>
      </w:r>
      <w:r>
        <w:rPr>
          <w:sz w:val="12"/>
          <w:szCs w:val="12"/>
        </w:rPr>
        <w:tab/>
        <w:t xml:space="preserve">                 </w:t>
      </w:r>
    </w:p>
    <w:p>
      <w:pPr>
        <w:pStyle w:val="Normal"/>
        <w:ind w:end="0"/>
        <w:rPr>
          <w:b/>
        </w:rPr>
      </w:pPr>
      <w:r>
        <w:rPr>
          <w:b/>
        </w:rPr>
        <w:t>1 hřiště   1 hodina</w:t>
        <w:tab/>
        <w:tab/>
        <w:t xml:space="preserve">   </w:t>
        <w:tab/>
        <w:tab/>
        <w:t>200,- Kč</w:t>
        <w:tab/>
        <w:tab/>
        <w:t>170,- Kč</w:t>
        <w:tab/>
        <w:tab/>
        <w:t xml:space="preserve">   </w:t>
      </w:r>
    </w:p>
    <w:p>
      <w:pPr>
        <w:pStyle w:val="Normal"/>
        <w:rPr>
          <w:b/>
        </w:rPr>
      </w:pPr>
      <w:r>
        <w:rPr>
          <w:b/>
        </w:rPr>
        <w:tab/>
        <w:t xml:space="preserve">    1½  hodiny</w:t>
        <w:tab/>
        <w:tab/>
        <w:t xml:space="preserve">        </w:t>
        <w:tab/>
        <w:tab/>
        <w:t>290,- Kč</w:t>
        <w:tab/>
        <w:tab/>
        <w:t>250,- Kč</w:t>
        <w:tab/>
        <w:t xml:space="preserve">   </w:t>
      </w:r>
    </w:p>
    <w:p>
      <w:pPr>
        <w:pStyle w:val="Normal"/>
        <w:rPr>
          <w:b/>
        </w:rPr>
      </w:pPr>
      <w:r>
        <w:rPr>
          <w:b/>
        </w:rPr>
        <w:tab/>
        <w:t xml:space="preserve">    2 hodiny</w:t>
        <w:tab/>
        <w:tab/>
        <w:t xml:space="preserve">        </w:t>
        <w:tab/>
        <w:tab/>
        <w:t>370,- Kč</w:t>
        <w:tab/>
        <w:tab/>
        <w:t>320,- Kč</w:t>
        <w:tab/>
        <w:t xml:space="preserve">   </w:t>
      </w:r>
    </w:p>
    <w:p>
      <w:pPr>
        <w:pStyle w:val="Normal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</w:r>
    </w:p>
    <w:p>
      <w:pPr>
        <w:pStyle w:val="Normal"/>
        <w:jc w:val="both"/>
        <w:rPr/>
      </w:pPr>
      <w:r>
        <w:rPr>
          <w:b/>
          <w:color w:val="0000FF"/>
          <w:sz w:val="30"/>
          <w:szCs w:val="30"/>
        </w:rPr>
        <w:t xml:space="preserve">2. </w:t>
      </w:r>
      <w:r>
        <w:rPr>
          <w:b/>
          <w:color w:val="0000FF"/>
          <w:sz w:val="30"/>
          <w:szCs w:val="30"/>
          <w:u w:val="single"/>
        </w:rPr>
        <w:t>Sleva – částečná sezóna 13.5. - 30.8.</w:t>
      </w:r>
      <w:r>
        <w:rPr>
          <w:b/>
          <w:color w:val="0000FF"/>
          <w:sz w:val="32"/>
          <w:szCs w:val="32"/>
        </w:rPr>
        <w:t xml:space="preserve"> </w:t>
      </w:r>
      <w:r>
        <w:rPr>
          <w:b/>
          <w:color w:val="0000FF"/>
          <w:sz w:val="30"/>
          <w:szCs w:val="30"/>
        </w:rPr>
        <w:t xml:space="preserve">– úhrada za 1 akci </w:t>
        <w:tab/>
        <w:t xml:space="preserve">          </w:t>
      </w:r>
      <w:r>
        <w:rPr>
          <w:b/>
          <w:bCs/>
          <w:i/>
          <w:iCs/>
          <w:color w:val="0000FF"/>
          <w:sz w:val="18"/>
          <w:szCs w:val="18"/>
        </w:rPr>
        <w:t>(úhrada předem bankovním převodem nebo hotově)</w:t>
      </w:r>
    </w:p>
    <w:p>
      <w:pPr>
        <w:pStyle w:val="Normal"/>
        <w:jc w:val="both"/>
        <w:rPr/>
      </w:pPr>
      <w:r>
        <w:rPr>
          <w:b/>
          <w:sz w:val="26"/>
          <w:szCs w:val="26"/>
        </w:rPr>
        <w:t xml:space="preserve">předplatné na dohodnuté období (minimálně 2 měsíce) </w:t>
      </w:r>
      <w:r>
        <w:rPr>
          <w:b/>
          <w:sz w:val="24"/>
          <w:szCs w:val="24"/>
          <w:u w:val="single"/>
        </w:rPr>
        <w:t>pro přidružené členy klubu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</w:rPr>
        <w:tab/>
        <w:t>1 hřiště</w:t>
        <w:tab/>
        <w:t>1     hodina</w:t>
        <w:tab/>
        <w:tab/>
        <w:t>150,- Kč</w:t>
        <w:tab/>
      </w:r>
    </w:p>
    <w:p>
      <w:pPr>
        <w:pStyle w:val="Normal"/>
        <w:rPr>
          <w:b/>
        </w:rPr>
      </w:pPr>
      <w:r>
        <w:rPr>
          <w:b/>
        </w:rPr>
        <w:tab/>
        <w:tab/>
        <w:tab/>
        <w:t xml:space="preserve">1½  hodiny </w:t>
        <w:tab/>
        <w:tab/>
        <w:t>220,- Kč</w:t>
        <w:tab/>
      </w:r>
    </w:p>
    <w:p>
      <w:pPr>
        <w:pStyle w:val="Normal"/>
        <w:rPr>
          <w:b/>
        </w:rPr>
      </w:pPr>
      <w:r>
        <w:rPr>
          <w:b/>
        </w:rPr>
        <w:tab/>
        <w:tab/>
        <w:tab/>
        <w:t>2     hodiny</w:t>
        <w:tab/>
        <w:tab/>
        <w:t>280,- Kč</w:t>
        <w:tab/>
      </w:r>
    </w:p>
    <w:p>
      <w:pPr>
        <w:pStyle w:val="Normal"/>
        <w:jc w:val="both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Úhrada předem na dohodnuté období bez ohledu na případnou nepřítomnost či nezpůsobilost hřiště.</w:t>
      </w:r>
    </w:p>
    <w:p>
      <w:pPr>
        <w:pStyle w:val="Normal"/>
        <w:jc w:val="both"/>
        <w:rPr>
          <w:b/>
          <w:color w:val="3333FF"/>
          <w:sz w:val="20"/>
          <w:szCs w:val="20"/>
          <w:u w:val="none"/>
        </w:rPr>
      </w:pPr>
      <w:r>
        <w:rPr>
          <w:b/>
          <w:color w:val="3333FF"/>
          <w:sz w:val="20"/>
          <w:szCs w:val="20"/>
          <w:u w:val="none"/>
        </w:rPr>
        <w:t>Ve státní svátek v pátek 5.7. bude zavřeno.</w:t>
      </w:r>
    </w:p>
    <w:p>
      <w:pPr>
        <w:pStyle w:val="Normal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jc w:val="both"/>
        <w:rPr/>
      </w:pPr>
      <w:r>
        <w:rPr>
          <w:b/>
          <w:color w:val="0000FF"/>
          <w:sz w:val="30"/>
          <w:szCs w:val="30"/>
        </w:rPr>
        <w:t xml:space="preserve">3. </w:t>
      </w:r>
      <w:r>
        <w:rPr>
          <w:b/>
          <w:color w:val="0000FF"/>
          <w:sz w:val="30"/>
          <w:szCs w:val="30"/>
          <w:u w:val="single"/>
        </w:rPr>
        <w:t>Sleva – celá sezóna 13.5.-4.10.</w:t>
      </w:r>
      <w:r>
        <w:rPr>
          <w:b/>
          <w:color w:val="0000FF"/>
          <w:sz w:val="32"/>
          <w:szCs w:val="32"/>
        </w:rPr>
        <w:t xml:space="preserve"> </w:t>
      </w:r>
      <w:r>
        <w:rPr>
          <w:b/>
          <w:color w:val="0000FF"/>
          <w:sz w:val="30"/>
          <w:szCs w:val="30"/>
        </w:rPr>
        <w:t>– úhrada za 1 akci</w:t>
        <w:tab/>
        <w:tab/>
        <w:t xml:space="preserve">                   </w:t>
      </w:r>
      <w:r>
        <w:rPr>
          <w:b/>
          <w:bCs/>
          <w:i/>
          <w:iCs/>
          <w:color w:val="0000FF"/>
          <w:sz w:val="20"/>
          <w:szCs w:val="20"/>
        </w:rPr>
        <w:t>(úhrada předem bankovním převodem nebo hotově)</w:t>
      </w:r>
    </w:p>
    <w:p>
      <w:pPr>
        <w:pStyle w:val="Normal"/>
        <w:jc w:val="both"/>
        <w:rPr/>
      </w:pPr>
      <w:r>
        <w:rPr>
          <w:b/>
          <w:color w:val="000000"/>
          <w:sz w:val="26"/>
          <w:szCs w:val="26"/>
        </w:rPr>
        <w:t xml:space="preserve">předplatné na celou sezónu </w:t>
      </w:r>
      <w:r>
        <w:rPr>
          <w:b/>
          <w:color w:val="000000"/>
          <w:sz w:val="24"/>
          <w:szCs w:val="24"/>
          <w:u w:val="single"/>
        </w:rPr>
        <w:t>pro přidružené členy klubu</w:t>
      </w:r>
    </w:p>
    <w:p>
      <w:pPr>
        <w:pStyle w:val="Normal"/>
        <w:rPr>
          <w:b/>
        </w:rPr>
      </w:pPr>
      <w:r>
        <w:rPr>
          <w:b/>
        </w:rPr>
        <w:tab/>
        <w:t>1 hřiště</w:t>
        <w:tab/>
        <w:t>1     hodina</w:t>
        <w:tab/>
        <w:tab/>
        <w:t xml:space="preserve">140,- Kč  </w:t>
        <w:tab/>
      </w:r>
    </w:p>
    <w:p>
      <w:pPr>
        <w:pStyle w:val="Normal"/>
        <w:rPr>
          <w:b/>
        </w:rPr>
      </w:pPr>
      <w:r>
        <w:rPr>
          <w:b/>
        </w:rPr>
        <w:tab/>
        <w:tab/>
        <w:tab/>
        <w:t xml:space="preserve">1½  hodiny </w:t>
        <w:tab/>
        <w:tab/>
        <w:t xml:space="preserve">200,- Kč   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>2     hodiny</w:t>
        <w:tab/>
        <w:tab/>
        <w:t>250,- Kč</w:t>
      </w:r>
    </w:p>
    <w:p>
      <w:pPr>
        <w:pStyle w:val="Normal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Úhrada předem na celé období bez ohledu na případnou nepřítomnost či nezpůsobilost hřiště.</w:t>
      </w:r>
    </w:p>
    <w:p>
      <w:pPr>
        <w:pStyle w:val="Normal"/>
        <w:jc w:val="both"/>
        <w:rPr>
          <w:b/>
          <w:color w:val="3333FF"/>
          <w:sz w:val="20"/>
          <w:szCs w:val="20"/>
          <w:u w:val="none"/>
        </w:rPr>
      </w:pPr>
      <w:r>
        <w:rPr>
          <w:b/>
          <w:color w:val="3333FF"/>
          <w:sz w:val="20"/>
          <w:szCs w:val="20"/>
          <w:u w:val="none"/>
        </w:rPr>
        <w:t xml:space="preserve">Ve státní svátek v pátek 5.7. bude  zavřeno. </w:t>
      </w:r>
    </w:p>
    <w:p>
      <w:pPr>
        <w:pStyle w:val="Normal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</w:r>
    </w:p>
    <w:p>
      <w:pPr>
        <w:pStyle w:val="Normal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</w:r>
    </w:p>
    <w:p>
      <w:pPr>
        <w:pStyle w:val="Normal"/>
        <w:jc w:val="both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>Zlevněná sazba za zapůjčení areálu / kurtů na půldenní / celodenní akce :</w:t>
      </w:r>
    </w:p>
    <w:p>
      <w:pPr>
        <w:pStyle w:val="Normal"/>
        <w:jc w:val="both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>- dětí / mládeže partnerských klubů a plzeňských základních / středních / vysokých škol</w:t>
      </w:r>
    </w:p>
    <w:p>
      <w:pPr>
        <w:pStyle w:val="Normal"/>
        <w:jc w:val="both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>- řádných a přidružených členů klubu</w:t>
      </w:r>
    </w:p>
    <w:p>
      <w:pPr>
        <w:pStyle w:val="Normal"/>
        <w:jc w:val="both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>bude stanovena dohodou dle počtu použitých kurtů a doby konání (od - do).</w:t>
      </w:r>
    </w:p>
    <w:p>
      <w:pPr>
        <w:pStyle w:val="Normal"/>
        <w:jc w:val="both"/>
        <w:rPr>
          <w:b/>
          <w:color w:val="008000"/>
          <w:sz w:val="12"/>
          <w:szCs w:val="12"/>
        </w:rPr>
      </w:pPr>
      <w:r>
        <w:rPr>
          <w:b/>
          <w:color w:val="008000"/>
          <w:sz w:val="12"/>
          <w:szCs w:val="12"/>
        </w:rPr>
      </w:r>
    </w:p>
    <w:p>
      <w:pPr>
        <w:pStyle w:val="Normal"/>
        <w:jc w:val="both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 xml:space="preserve">Sazba za zapůjčení areálu / kurtů dalším subjektům na půldenní / celodenní akce bude stanovena dohodou dle počtu použitých kurtů a doby konání (od – do) tak, aby úhrada minimálně pokryla související provozní náklady a amortizaci materiálního vybavení.  </w:t>
      </w:r>
    </w:p>
    <w:p>
      <w:pPr>
        <w:pStyle w:val="Normal"/>
        <w:jc w:val="both"/>
        <w:rPr>
          <w:b/>
          <w:color w:val="008000"/>
          <w:sz w:val="12"/>
          <w:szCs w:val="12"/>
        </w:rPr>
      </w:pPr>
      <w:r>
        <w:rPr>
          <w:b/>
          <w:color w:val="008000"/>
          <w:sz w:val="12"/>
          <w:szCs w:val="12"/>
        </w:rPr>
      </w:r>
    </w:p>
    <w:p>
      <w:pPr>
        <w:pStyle w:val="Normal"/>
        <w:jc w:val="both"/>
        <w:rPr/>
      </w:pPr>
      <w:r>
        <w:rPr>
          <w:b/>
          <w:color w:val="800080"/>
          <w:sz w:val="26"/>
          <w:szCs w:val="26"/>
        </w:rPr>
        <w:t xml:space="preserve">O uzavření areálu z důvodu špatného počasí či „jiné vyšší moci“ </w:t>
      </w:r>
      <w:r>
        <w:rPr>
          <w:b/>
          <w:color w:val="800080"/>
          <w:sz w:val="26"/>
          <w:szCs w:val="26"/>
          <w:u w:val="single"/>
        </w:rPr>
        <w:t>rozhoduje pouze vedení 1. SC Beach Plzeň</w:t>
      </w:r>
      <w:r>
        <w:rPr>
          <w:b/>
          <w:color w:val="800080"/>
          <w:sz w:val="26"/>
          <w:szCs w:val="26"/>
        </w:rPr>
        <w:t xml:space="preserve">. </w:t>
      </w:r>
    </w:p>
    <w:p>
      <w:pPr>
        <w:pStyle w:val="Normal"/>
        <w:jc w:val="both"/>
        <w:rPr>
          <w:b/>
          <w:color w:val="0000FF"/>
          <w:sz w:val="12"/>
          <w:szCs w:val="12"/>
        </w:rPr>
      </w:pPr>
      <w:r>
        <w:rPr>
          <w:b/>
          <w:color w:val="0000FF"/>
          <w:sz w:val="12"/>
          <w:szCs w:val="12"/>
        </w:rPr>
      </w:r>
    </w:p>
    <w:p>
      <w:pPr>
        <w:pStyle w:val="Normal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V případě mimořádné situace uzavření areálu (např. povodně v roce 2002) bude následně provedeno s uživateli hřišť finanční vyrovnání.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708" w:end="0"/>
        <w:rPr>
          <w:sz w:val="22"/>
          <w:szCs w:val="22"/>
        </w:rPr>
      </w:pPr>
      <w:r>
        <w:rPr>
          <w:sz w:val="22"/>
          <w:szCs w:val="22"/>
        </w:rPr>
        <w:t>Pavel Zeman, v.r.</w:t>
        <w:tab/>
        <w:tab/>
        <w:tab/>
        <w:tab/>
        <w:tab/>
        <w:tab/>
        <w:t>Jaromír Kořenek, v.r.</w:t>
      </w:r>
    </w:p>
    <w:p>
      <w:pPr>
        <w:pStyle w:val="Normal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předseda klubu</w:t>
        <w:tab/>
        <w:tab/>
        <w:tab/>
        <w:tab/>
        <w:tab/>
        <w:tab/>
        <w:t xml:space="preserve">     </w:t>
        <w:tab/>
        <w:t xml:space="preserve">  člen výboru klubu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Wingdings"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Batang">
    <w:altName w:val="바탕"/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i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28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andardnpsmoodstavce">
    <w:name w:val="Standardní písmo odstavce"/>
    <w:qFormat/>
    <w:rPr/>
  </w:style>
  <w:style w:type="character" w:styleId="Hyperlink">
    <w:name w:val="Hyperlink"/>
    <w:basedOn w:val="Standardnpsmoodstavce"/>
    <w:rPr>
      <w:color w:val="0000FF"/>
      <w:u w:val="single"/>
    </w:rPr>
  </w:style>
  <w:style w:type="character" w:styleId="Strong">
    <w:name w:val="Strong"/>
    <w:basedOn w:val="Standardnpsmoodstavce"/>
    <w:qFormat/>
    <w:rPr>
      <w:b/>
      <w:bCs/>
    </w:rPr>
  </w:style>
  <w:style w:type="paragraph" w:styleId="Nadpis">
    <w:name w:val="Nadpis"/>
    <w:basedOn w:val="Normal"/>
    <w:next w:val="BodyText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kladntextodsazen2">
    <w:name w:val="Základní text odsazený 2"/>
    <w:basedOn w:val="Normal"/>
    <w:qFormat/>
    <w:pPr>
      <w:ind w:firstLine="708" w:start="0" w:end="0"/>
      <w:jc w:val="both"/>
    </w:pPr>
    <w:rPr>
      <w:szCs w:val="20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Blokovcitace">
    <w:name w:val="Bloková citace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dpis"/>
    <w:next w:val="BodyText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eman@volejbal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481</TotalTime>
  <Application>LibreOffice/7.6.4.1$Windows_X86_64 LibreOffice_project/e19e193f88cd6c0525a17fb7a176ed8e6a3e2aa1</Application>
  <AppVersion>15.0000</AppVersion>
  <Pages>1</Pages>
  <Words>346</Words>
  <Characters>1771</Characters>
  <CharactersWithSpaces>2305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2014-04-07T12:18:00Z</dcterms:created>
  <dc:creator>zeman</dc:creator>
  <dc:description/>
  <dc:language>cs-CZ</dc:language>
  <cp:lastModifiedBy/>
  <cp:lastPrinted>1995-11-21T17:41:00Z</cp:lastPrinted>
  <dcterms:modified xsi:type="dcterms:W3CDTF">2024-04-18T09:55:54Z</dcterms:modified>
  <cp:revision>59</cp:revision>
  <dc:subject/>
  <dc:title>☞☞  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